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5748" w14:textId="77777777" w:rsidR="009A0D32" w:rsidRDefault="00572FD7" w:rsidP="00572FD7">
      <w:pPr>
        <w:jc w:val="center"/>
        <w:rPr>
          <w:sz w:val="36"/>
          <w:szCs w:val="36"/>
        </w:rPr>
      </w:pPr>
      <w:r w:rsidRPr="00572FD7">
        <w:rPr>
          <w:sz w:val="36"/>
          <w:szCs w:val="36"/>
        </w:rPr>
        <w:t>GIDA MÜHENDİSLİĞİ STAJ YÖNERGESİ</w:t>
      </w:r>
    </w:p>
    <w:p w14:paraId="70374F67" w14:textId="77777777" w:rsidR="00572FD7" w:rsidRDefault="00572FD7" w:rsidP="00572FD7">
      <w:r>
        <w:t>Bölümüz öğrencileri mezun olabilmek için 60 iş günü staj yapmak zorundadır. 60 günlük staj, en az 2 seferde yapılmalıdır. 20 günün altındaki staj dönemleri kabul edilmeyecektir</w:t>
      </w:r>
      <w:r w:rsidRPr="00593113">
        <w:rPr>
          <w:highlight w:val="yellow"/>
        </w:rPr>
        <w:t>. 60 günlük staj süresinin en az 20 iş gününün laboratuar uygulaması şeklinde yapılması gerekmektedir.</w:t>
      </w:r>
      <w:r>
        <w:t xml:space="preserve"> </w:t>
      </w:r>
    </w:p>
    <w:p w14:paraId="14EE11FD" w14:textId="77777777" w:rsidR="00572FD7" w:rsidRPr="00F97602" w:rsidRDefault="00572FD7" w:rsidP="00572FD7">
      <w:pPr>
        <w:rPr>
          <w:b/>
          <w:u w:val="single"/>
        </w:rPr>
      </w:pPr>
      <w:r w:rsidRPr="00F97602">
        <w:rPr>
          <w:b/>
          <w:u w:val="single"/>
        </w:rPr>
        <w:t xml:space="preserve">Staja Başlama Şartları </w:t>
      </w:r>
    </w:p>
    <w:p w14:paraId="0C34DC39" w14:textId="77777777" w:rsidR="00F31481" w:rsidRDefault="00572FD7" w:rsidP="00572FD7">
      <w:r>
        <w:t>Staja başlamak için ikinci sınıfın bitirilmesi zorunludur. İkinci sınıfı bitirmiş öğrenciler alttan dersleri olsa dahi staj yapabilirler. Öğrenciler stajları esnasında karşılaşacakları kaza ve sağlık sorunlarına karşı stajları süresince ilgili kanun kapsamında sigortaları yapılmaktadır</w:t>
      </w:r>
      <w:r w:rsidR="00F31481">
        <w:t>.</w:t>
      </w:r>
    </w:p>
    <w:p w14:paraId="62F12ADB" w14:textId="77777777" w:rsidR="00F31481" w:rsidRDefault="00F31481" w:rsidP="00572FD7">
      <w:r>
        <w:t>Kapsam dışı olan stajyerler:</w:t>
      </w:r>
    </w:p>
    <w:p w14:paraId="5905FD95" w14:textId="77777777" w:rsidR="00F31481" w:rsidRDefault="00F31481" w:rsidP="00572FD7">
      <w:r>
        <w:t>1.Farklı kurumlarda çalışıp o kurumlardan sigorta girişine gerek olmadığına dair yazı getirmeleri gerekir.</w:t>
      </w:r>
    </w:p>
    <w:p w14:paraId="55DE17CB" w14:textId="77777777" w:rsidR="00F31481" w:rsidRDefault="00F31481" w:rsidP="00572FD7">
      <w:r>
        <w:t>2.Yurtdışında staj yapacak yabancı uyruklu öğrenciler</w:t>
      </w:r>
    </w:p>
    <w:p w14:paraId="44439858" w14:textId="77777777" w:rsidR="00572FD7" w:rsidRPr="00F97602" w:rsidRDefault="00572FD7" w:rsidP="00572FD7">
      <w:pPr>
        <w:rPr>
          <w:b/>
          <w:u w:val="single"/>
        </w:rPr>
      </w:pPr>
      <w:r w:rsidRPr="00F97602">
        <w:rPr>
          <w:b/>
          <w:u w:val="single"/>
        </w:rPr>
        <w:t xml:space="preserve">Staj Yerleri </w:t>
      </w:r>
    </w:p>
    <w:p w14:paraId="70383A63" w14:textId="77777777" w:rsidR="00572FD7" w:rsidRDefault="00572FD7" w:rsidP="00572FD7">
      <w:r>
        <w:t xml:space="preserve">Öğrenciler staj yapacakları yerleri kendi imkanları ile bulurlar. Öğrencilerin kendi imkânları ile yurt dışında bulacakları iş yerlerinde de Bölüm staj komisyonunun uygun görmesi şartı ile staj yapmaları mümkündür. </w:t>
      </w:r>
    </w:p>
    <w:p w14:paraId="3824E0AD" w14:textId="77777777" w:rsidR="00572FD7" w:rsidRPr="00F97602" w:rsidRDefault="00572FD7" w:rsidP="00572FD7">
      <w:pPr>
        <w:rPr>
          <w:b/>
        </w:rPr>
      </w:pPr>
      <w:r w:rsidRPr="00F97602">
        <w:rPr>
          <w:b/>
        </w:rPr>
        <w:t xml:space="preserve">Gıda Mühendisliği Öğrencilerinin Staj Yapabileceği Yerler </w:t>
      </w:r>
    </w:p>
    <w:p w14:paraId="79CC184C" w14:textId="77777777" w:rsidR="00572FD7" w:rsidRDefault="00572FD7" w:rsidP="00572FD7">
      <w:r>
        <w:t xml:space="preserve"> Gıda Mühendisi, Kimya Mühendisi, veteriner, kimyager vb. sektörle ilgili 4 yıllık fakülte mezunu sorumluluğunda çalışan her türlü gıda üretimi yapan fabrikalar  </w:t>
      </w:r>
    </w:p>
    <w:p w14:paraId="25CD1871" w14:textId="77777777" w:rsidR="00572FD7" w:rsidRDefault="00572FD7" w:rsidP="00572FD7">
      <w:r>
        <w:t xml:space="preserve">Gıda Laboratuarları (Kontrol ya da araştırma amaçlı kurulmuş, kamu </w:t>
      </w:r>
      <w:r w:rsidR="00BB4EC7">
        <w:t xml:space="preserve">laboratuarlarında </w:t>
      </w:r>
      <w:r>
        <w:t>ya da</w:t>
      </w:r>
      <w:r w:rsidR="00BB4EC7">
        <w:t xml:space="preserve"> </w:t>
      </w:r>
      <w:r w:rsidR="00B40D32">
        <w:t xml:space="preserve">bölüm başkanlığı tarafından izin verilen </w:t>
      </w:r>
      <w:r>
        <w:t>özel sektöre ait</w:t>
      </w:r>
      <w:r w:rsidR="00BB4EC7">
        <w:t xml:space="preserve"> büyük ölçekli laboratuvarlarda</w:t>
      </w:r>
      <w:r>
        <w:t>)</w:t>
      </w:r>
    </w:p>
    <w:p w14:paraId="482F720E" w14:textId="77777777" w:rsidR="00572FD7" w:rsidRPr="00BB4EC7" w:rsidRDefault="00572FD7" w:rsidP="00572FD7">
      <w:pPr>
        <w:rPr>
          <w:b/>
        </w:rPr>
      </w:pPr>
      <w:r>
        <w:t xml:space="preserve"> </w:t>
      </w:r>
      <w:r w:rsidRPr="00BB4EC7">
        <w:rPr>
          <w:b/>
        </w:rPr>
        <w:t xml:space="preserve">Gıda Mühendisliği Öğrencilerinin Staj </w:t>
      </w:r>
      <w:proofErr w:type="spellStart"/>
      <w:r w:rsidRPr="00BB4EC7">
        <w:rPr>
          <w:b/>
        </w:rPr>
        <w:t>Yapamacağı</w:t>
      </w:r>
      <w:proofErr w:type="spellEnd"/>
      <w:r w:rsidRPr="00BB4EC7">
        <w:rPr>
          <w:b/>
        </w:rPr>
        <w:t xml:space="preserve"> yerler</w:t>
      </w:r>
      <w:r w:rsidR="00BB4EC7" w:rsidRPr="00BB4EC7">
        <w:rPr>
          <w:b/>
        </w:rPr>
        <w:t>;</w:t>
      </w:r>
      <w:r w:rsidRPr="00BB4EC7">
        <w:rPr>
          <w:b/>
        </w:rPr>
        <w:t xml:space="preserve">  </w:t>
      </w:r>
    </w:p>
    <w:p w14:paraId="5F37561B" w14:textId="77777777" w:rsidR="00572FD7" w:rsidRDefault="00572FD7" w:rsidP="00572FD7">
      <w:r>
        <w:t>Gıda, Tarım ve Hayvancılık Bakanlığı Kontrol Şube Müdürlükleri</w:t>
      </w:r>
    </w:p>
    <w:p w14:paraId="68EF2D89" w14:textId="77777777" w:rsidR="00572FD7" w:rsidRDefault="00572FD7" w:rsidP="00572FD7">
      <w:r>
        <w:t xml:space="preserve"> Mühendis, veteriner, kimyager vb. sektörle ilgili 4 yıllık fakülte mezunu sorumluluğunda çalışmayan üretim yerleri</w:t>
      </w:r>
    </w:p>
    <w:p w14:paraId="3AB2D7E8" w14:textId="77777777" w:rsidR="00572FD7" w:rsidRPr="00572FD7" w:rsidRDefault="00F97602" w:rsidP="00572FD7">
      <w:pPr>
        <w:rPr>
          <w:b/>
        </w:rPr>
      </w:pPr>
      <w:r>
        <w:rPr>
          <w:b/>
        </w:rPr>
        <w:t>Staj Başvurusunun Yapılışı</w:t>
      </w:r>
    </w:p>
    <w:p w14:paraId="7A11B1C6" w14:textId="77777777" w:rsidR="00295F7E" w:rsidRDefault="00572FD7" w:rsidP="00572FD7">
      <w:r>
        <w:t xml:space="preserve">Öğrenciler </w:t>
      </w:r>
      <w:r w:rsidR="00295F7E">
        <w:t xml:space="preserve">ilk başvurularını aşağıda ilgili linkte verilen kısımdan yapabilirler. </w:t>
      </w:r>
    </w:p>
    <w:p w14:paraId="13DDF89C" w14:textId="77777777" w:rsidR="00295F7E" w:rsidRDefault="00295F7E" w:rsidP="00572FD7">
      <w:r>
        <w:t xml:space="preserve">Öğrenciler kendi girişlerini yaptıktan sonra ilgili sistemin üretmiş olduğu belgenin 3 adet çıktısını alarak önce kendileri, sonra staj yapacakları kurum sonrasında ise staj komisyonu tarafından imzalanması gerekmektedir. </w:t>
      </w:r>
      <w:r w:rsidR="00453917">
        <w:t>Bu imza işlemleri sonunda belgelerden biri tekrar sistemden taratarak giriş yaptıkları yere yüklemeleri gerekmektedir. İmzalanan 3 nüshanın biri öğrenci işlerine, bir tanesi staj komisyonuna diğerini ise staj yapılacak işletmeye vermeleri gerekmektedir. Bu belgeleri sistem yüklenmesi ve ilgili yerlere teslim edilmesi stajyerlerin sorumluluğundadır.</w:t>
      </w:r>
    </w:p>
    <w:p w14:paraId="45973FEE" w14:textId="77777777" w:rsidR="00453917" w:rsidRDefault="00453917" w:rsidP="00572FD7">
      <w:hyperlink r:id="rId4" w:history="1">
        <w:r w:rsidRPr="005A0C75">
          <w:rPr>
            <w:rStyle w:val="Kpr"/>
          </w:rPr>
          <w:t>https://muhendislik.aku.edu.tr/staj-is-akis-semasi/</w:t>
        </w:r>
      </w:hyperlink>
    </w:p>
    <w:p w14:paraId="567C5D55" w14:textId="77777777" w:rsidR="00593113" w:rsidRDefault="00593113" w:rsidP="00572FD7">
      <w:r>
        <w:t>Ek 1’de verilmiştir.</w:t>
      </w:r>
    </w:p>
    <w:p w14:paraId="7C1577D7" w14:textId="77777777" w:rsidR="00453917" w:rsidRDefault="00453917" w:rsidP="00D67B91">
      <w:pPr>
        <w:jc w:val="both"/>
      </w:pPr>
    </w:p>
    <w:p w14:paraId="5EA37DDF" w14:textId="77777777" w:rsidR="00572FD7" w:rsidRDefault="00572FD7" w:rsidP="00572FD7">
      <w:r w:rsidRPr="00572FD7">
        <w:rPr>
          <w:b/>
        </w:rPr>
        <w:t>Stajyer Öğrenci Puantaj Formu</w:t>
      </w:r>
      <w:r>
        <w:t xml:space="preserve"> </w:t>
      </w:r>
    </w:p>
    <w:p w14:paraId="4120BD23" w14:textId="77777777" w:rsidR="00D67B91" w:rsidRDefault="00250DEB" w:rsidP="00D67B91">
      <w:pPr>
        <w:jc w:val="both"/>
      </w:pPr>
      <w:r>
        <w:t>P</w:t>
      </w:r>
      <w:r w:rsidR="00572FD7">
        <w:t>uantaj formundan 2 asıl nüsha, öğrencinin staj yaptığı işletme müdürlükleri tarafından doldurularak,</w:t>
      </w:r>
      <w:r w:rsidR="00D67B91">
        <w:t xml:space="preserve"> eğitim-öğretim dönemi başladıktan sonra en az 2 hafta içerisinde öğrenci tarafından kendi </w:t>
      </w:r>
      <w:proofErr w:type="gramStart"/>
      <w:r w:rsidR="00D67B91">
        <w:t>staj  danışmanına</w:t>
      </w:r>
      <w:proofErr w:type="gramEnd"/>
      <w:r w:rsidR="00D67B91">
        <w:t xml:space="preserve"> </w:t>
      </w:r>
      <w:r w:rsidR="00572FD7">
        <w:t xml:space="preserve"> ulaştırılmalıdır. Staj yapılan işletme tarafından onaylanmamış puantaj formu işleme alınmaz. </w:t>
      </w:r>
      <w:r w:rsidR="00D67B91">
        <w:t xml:space="preserve"> </w:t>
      </w:r>
      <w:r w:rsidR="00572FD7">
        <w:t xml:space="preserve">Puantaj formu </w:t>
      </w:r>
      <w:r w:rsidR="00D67B91">
        <w:t xml:space="preserve">F-68 </w:t>
      </w:r>
      <w:r w:rsidR="00572FD7">
        <w:t>aşağ</w:t>
      </w:r>
      <w:r w:rsidR="00D67B91">
        <w:t xml:space="preserve">ıdaki linkten veya öğrencinin kendi staj defterinden temin edilebilir. </w:t>
      </w:r>
    </w:p>
    <w:p w14:paraId="2004BB7D" w14:textId="77777777" w:rsidR="00572FD7" w:rsidRDefault="00D67B91" w:rsidP="00250DEB">
      <w:r w:rsidRPr="00D67B91">
        <w:t xml:space="preserve">http://muhendislik.aku.edu.tr/formlar/ogrenci-2/ </w:t>
      </w:r>
    </w:p>
    <w:p w14:paraId="709960BB" w14:textId="77777777" w:rsidR="00572FD7" w:rsidRDefault="00572FD7" w:rsidP="00572FD7">
      <w:r>
        <w:t xml:space="preserve"> </w:t>
      </w:r>
      <w:r w:rsidRPr="00572FD7">
        <w:rPr>
          <w:b/>
        </w:rPr>
        <w:t>Staj Defteri</w:t>
      </w:r>
      <w:r>
        <w:t xml:space="preserve"> </w:t>
      </w:r>
    </w:p>
    <w:p w14:paraId="4720DA39" w14:textId="77777777" w:rsidR="00572FD7" w:rsidRDefault="00572FD7" w:rsidP="00572FD7">
      <w:r>
        <w:t>Üniversitenin Kitap Satış Bürosundan temi</w:t>
      </w:r>
      <w:r w:rsidR="00D67B91">
        <w:t xml:space="preserve">n edilir. </w:t>
      </w:r>
      <w:r>
        <w:t xml:space="preserve"> Üniversitenin kitap satış bürosundan temin edilen, staj defteri üzerinde ilgili kısımlar doldurularak</w:t>
      </w:r>
      <w:r w:rsidR="00D67B91" w:rsidRPr="00D67B91">
        <w:t xml:space="preserve"> </w:t>
      </w:r>
      <w:r w:rsidR="003E49FF">
        <w:t>ilgili kısımlar her stajyerin kendi danışmanına imzalatılarak onaylatılır</w:t>
      </w:r>
      <w:r w:rsidR="00D67B91">
        <w:t xml:space="preserve">. </w:t>
      </w:r>
      <w:r>
        <w:t xml:space="preserve"> </w:t>
      </w:r>
      <w:r w:rsidR="00D67B91">
        <w:t xml:space="preserve">Staj danışmanı </w:t>
      </w:r>
      <w:r>
        <w:t xml:space="preserve">tarafından onaylanmayan defterler kabul edilmez.  </w:t>
      </w:r>
    </w:p>
    <w:p w14:paraId="3410420C" w14:textId="21C394FD" w:rsidR="003E49FF" w:rsidRPr="00C4399B" w:rsidRDefault="003E49FF" w:rsidP="00572FD7">
      <w:r>
        <w:t>Staj sonunda s</w:t>
      </w:r>
      <w:r w:rsidR="00C0717D">
        <w:t>taj defterinin onaylanması</w:t>
      </w:r>
      <w:r>
        <w:t xml:space="preserve"> ve kontrolü her stajyerin kendi danışmanı tarafından yapılır ve ilgili d</w:t>
      </w:r>
      <w:r w:rsidR="00C4399B">
        <w:t>a</w:t>
      </w:r>
      <w:r>
        <w:t>nışmanlar tarafından staj komisyonuna bildirilir.</w:t>
      </w:r>
    </w:p>
    <w:p w14:paraId="6EC28299" w14:textId="77777777" w:rsidR="00572FD7" w:rsidRPr="00572FD7" w:rsidRDefault="00572FD7" w:rsidP="00572FD7">
      <w:pPr>
        <w:rPr>
          <w:b/>
          <w:u w:val="single"/>
        </w:rPr>
      </w:pPr>
      <w:r w:rsidRPr="00572FD7">
        <w:rPr>
          <w:b/>
          <w:u w:val="single"/>
        </w:rPr>
        <w:t xml:space="preserve">Staj Başlama Tarihi </w:t>
      </w:r>
    </w:p>
    <w:p w14:paraId="37192949" w14:textId="77777777" w:rsidR="00572FD7" w:rsidRPr="00626977" w:rsidRDefault="00572FD7" w:rsidP="00626977">
      <w:pPr>
        <w:jc w:val="both"/>
        <w:rPr>
          <w:color w:val="000000" w:themeColor="text1"/>
        </w:rPr>
      </w:pPr>
      <w:r w:rsidRPr="00626977">
        <w:rPr>
          <w:color w:val="000000" w:themeColor="text1"/>
        </w:rPr>
        <w:t>Bitirme durumunda olmayan öğrenciler, stajlarına bütünleme sınavları bittikten sonraki ilk pazartesi günü başlayabilir</w:t>
      </w:r>
      <w:r w:rsidR="00626977" w:rsidRPr="00626977">
        <w:rPr>
          <w:color w:val="000000" w:themeColor="text1"/>
        </w:rPr>
        <w:t xml:space="preserve"> veya bütünleme sınavına girmeyecek öğrenciler bütünleme sınavlarına girmeyeceklerine dair dilekçe ile </w:t>
      </w:r>
      <w:r w:rsidR="003E49FF">
        <w:rPr>
          <w:color w:val="000000" w:themeColor="text1"/>
        </w:rPr>
        <w:t>öğrenci işlerindeki sorumlu kişiye</w:t>
      </w:r>
      <w:r w:rsidR="00626977" w:rsidRPr="00626977">
        <w:rPr>
          <w:color w:val="000000" w:themeColor="text1"/>
        </w:rPr>
        <w:t xml:space="preserve"> başvurarak sigorta işlemlerini başlatarak stajlarına başlayabilirler.  Bitirme durumunda olmayan öğrenciler ara dönem tatilinde staj yapamazlar.  10 günden az stajı kalmış öğrenciler bölüm başkanlığına başvurarak ara dönem tatilinde staj yapmak için başvuruda bulunabilirler. </w:t>
      </w:r>
    </w:p>
    <w:p w14:paraId="5B51992E" w14:textId="67377FCE" w:rsidR="00626977" w:rsidRPr="003E49FF" w:rsidRDefault="00626977" w:rsidP="003E49FF">
      <w:pPr>
        <w:jc w:val="both"/>
        <w:rPr>
          <w:color w:val="000000" w:themeColor="text1"/>
        </w:rPr>
      </w:pPr>
      <w:r w:rsidRPr="00626977">
        <w:rPr>
          <w:color w:val="000000" w:themeColor="text1"/>
        </w:rPr>
        <w:t xml:space="preserve">Öğrenciler staj yapabilecekleri tarihleri </w:t>
      </w:r>
      <w:r w:rsidR="003E49FF">
        <w:rPr>
          <w:color w:val="000000" w:themeColor="text1"/>
        </w:rPr>
        <w:t xml:space="preserve">öğrenci işleri </w:t>
      </w:r>
      <w:r w:rsidRPr="00626977">
        <w:rPr>
          <w:color w:val="000000" w:themeColor="text1"/>
        </w:rPr>
        <w:t xml:space="preserve">panosundan öğrenebilirler. </w:t>
      </w:r>
    </w:p>
    <w:p w14:paraId="646E545F" w14:textId="77777777" w:rsidR="00572FD7" w:rsidRPr="00572FD7" w:rsidRDefault="00572FD7" w:rsidP="00572FD7">
      <w:pPr>
        <w:rPr>
          <w:b/>
          <w:u w:val="single"/>
        </w:rPr>
      </w:pPr>
      <w:r w:rsidRPr="00572FD7">
        <w:rPr>
          <w:b/>
          <w:u w:val="single"/>
        </w:rPr>
        <w:t xml:space="preserve">Staj Esnasında Yapılması Gerekenler </w:t>
      </w:r>
    </w:p>
    <w:p w14:paraId="77A7B878" w14:textId="77777777" w:rsidR="00572FD7" w:rsidRDefault="00572FD7" w:rsidP="00572FD7">
      <w:r>
        <w:t xml:space="preserve"> Staj yapan öğrenciler stajları esnasında işletmelerde kendilerine verilen bilgileri ve yaptıkları uygulamaları günlük olarak düzgün bir şekilde staj defterlerine yazarlar. Yaptıkları uygulamaların, teknik çizimleri, fotoğrafları, gerekliyse akım şemaları staj defterine düzgün şekilde konulmalıdır.</w:t>
      </w:r>
      <w:r w:rsidR="00AB7FA8">
        <w:t xml:space="preserve"> </w:t>
      </w:r>
    </w:p>
    <w:p w14:paraId="785CCC60" w14:textId="77777777" w:rsidR="00572FD7" w:rsidRPr="00572FD7" w:rsidRDefault="00572FD7" w:rsidP="00572FD7">
      <w:pPr>
        <w:rPr>
          <w:b/>
          <w:u w:val="single"/>
        </w:rPr>
      </w:pPr>
      <w:r w:rsidRPr="00572FD7">
        <w:rPr>
          <w:b/>
          <w:u w:val="single"/>
        </w:rPr>
        <w:t xml:space="preserve">Staj Bitiminde Yapılması Gerekenler </w:t>
      </w:r>
    </w:p>
    <w:p w14:paraId="1B197796" w14:textId="572EF021" w:rsidR="00572FD7" w:rsidRDefault="00572FD7" w:rsidP="00572FD7">
      <w:r>
        <w:t>Staj</w:t>
      </w:r>
      <w:r w:rsidR="00AB7FA8">
        <w:t>ı biten</w:t>
      </w:r>
      <w:r>
        <w:t xml:space="preserve"> öğrenciler, </w:t>
      </w:r>
      <w:r w:rsidR="00AB7FA8">
        <w:t xml:space="preserve">eğitim dönemi başladıktan sonra 2 hafta içerisinde </w:t>
      </w:r>
      <w:r>
        <w:t>staj defterinin içinde yer alan başarı belgesini (kapalı zarf içerisinde</w:t>
      </w:r>
      <w:r w:rsidR="00AB7FA8">
        <w:t xml:space="preserve"> ve kaşeli olarak) bizzat kendileri tarafından elden veya ilgili kurum tarafından kendi staj danışmanı ismine posta yoluyla </w:t>
      </w:r>
      <w:r>
        <w:t xml:space="preserve">ulaştırmak zorundadırlar. </w:t>
      </w:r>
      <w:r w:rsidR="00AB7FA8">
        <w:t xml:space="preserve">Puantaj formu ve staj defterini ise elden staj danışmanına teslim etmek zorundadırlar. </w:t>
      </w:r>
      <w:r>
        <w:t xml:space="preserve">Staj defterleri kesinlikle kargo veya posta ile bölümümüze gönderilmez. Posta ile gönderilen evrakların kaybolması durumunda veya herhangi bir problemde, bölümümüz mesuliyet kabul etmeyecektir. Staj defterinin bölüme teslim edilmesinden sonra </w:t>
      </w:r>
      <w:r w:rsidR="00AB7FA8">
        <w:t xml:space="preserve">staj danışmanları </w:t>
      </w:r>
      <w:r>
        <w:t xml:space="preserve">değerlendirmeleri yaparak sonuçları ilan eder. </w:t>
      </w:r>
    </w:p>
    <w:p w14:paraId="3B0D80F2" w14:textId="77777777" w:rsidR="00572FD7" w:rsidRPr="00572FD7" w:rsidRDefault="00572FD7" w:rsidP="00572FD7">
      <w:pPr>
        <w:rPr>
          <w:b/>
        </w:rPr>
      </w:pPr>
      <w:r w:rsidRPr="00572FD7">
        <w:rPr>
          <w:b/>
        </w:rPr>
        <w:lastRenderedPageBreak/>
        <w:t>Bitirme Durumundaki Öğrenciler İçin;</w:t>
      </w:r>
    </w:p>
    <w:p w14:paraId="10189A62" w14:textId="77777777" w:rsidR="00626977" w:rsidRPr="00B40D32" w:rsidRDefault="00B40D32" w:rsidP="00572FD7">
      <w:pPr>
        <w:rPr>
          <w:color w:val="000000" w:themeColor="text1"/>
        </w:rPr>
      </w:pPr>
      <w:r>
        <w:t xml:space="preserve"> </w:t>
      </w:r>
      <w:r w:rsidR="00572FD7" w:rsidRPr="00B40D32">
        <w:rPr>
          <w:color w:val="000000" w:themeColor="text1"/>
        </w:rPr>
        <w:t xml:space="preserve">Bitirme durumundaki öğrencilerin (müfredattaki bütün dersleri almış ve başarmış) staj defterleri her </w:t>
      </w:r>
      <w:r w:rsidR="00626977" w:rsidRPr="00B40D32">
        <w:rPr>
          <w:color w:val="000000" w:themeColor="text1"/>
        </w:rPr>
        <w:t xml:space="preserve">stajları bittikten sonra kendi staj danışmanlarına teslim ederler, alınan defterler staj danışmanı tarafından değerlendirilir. </w:t>
      </w:r>
    </w:p>
    <w:p w14:paraId="1AE76C9B" w14:textId="77777777" w:rsidR="00572FD7" w:rsidRPr="00572FD7" w:rsidRDefault="00572FD7" w:rsidP="00572FD7">
      <w:pPr>
        <w:rPr>
          <w:b/>
        </w:rPr>
      </w:pPr>
      <w:r w:rsidRPr="00572FD7">
        <w:rPr>
          <w:b/>
        </w:rPr>
        <w:t xml:space="preserve">Ek 1 STAJ ZORUNLULUK BELGESİ </w:t>
      </w:r>
    </w:p>
    <w:p w14:paraId="3B3E4954" w14:textId="3EBF0A37" w:rsidR="00572FD7" w:rsidRDefault="00572FD7" w:rsidP="00572FD7">
      <w:r>
        <w:t xml:space="preserve">Staj yapma zorunluluğu belgesinin talep edilmesi durumunda, belge </w:t>
      </w:r>
      <w:r w:rsidR="00AB7FA8">
        <w:t xml:space="preserve">staj danışmanları </w:t>
      </w:r>
      <w:r>
        <w:t xml:space="preserve">tarafından </w:t>
      </w:r>
      <w:proofErr w:type="spellStart"/>
      <w:r>
        <w:t>a</w:t>
      </w:r>
      <w:r w:rsidR="00C4399B">
        <w:t>n</w:t>
      </w:r>
      <w:r>
        <w:t>tentli</w:t>
      </w:r>
      <w:proofErr w:type="spellEnd"/>
      <w:r>
        <w:t xml:space="preserve"> kâğıda doldurularak öğrenciye verilecektir.</w:t>
      </w:r>
    </w:p>
    <w:p w14:paraId="002BF114" w14:textId="77777777" w:rsidR="00593113" w:rsidRDefault="00593113" w:rsidP="00572FD7"/>
    <w:p w14:paraId="30CC413E" w14:textId="77777777" w:rsidR="00593113" w:rsidRDefault="00593113" w:rsidP="00572FD7"/>
    <w:p w14:paraId="26EFAB1D" w14:textId="77777777" w:rsidR="00593113" w:rsidRPr="00593113" w:rsidRDefault="00593113" w:rsidP="00572FD7">
      <w:pPr>
        <w:rPr>
          <w:b/>
          <w:bCs/>
        </w:rPr>
      </w:pPr>
      <w:r w:rsidRPr="00593113">
        <w:rPr>
          <w:b/>
          <w:bCs/>
        </w:rPr>
        <w:t>EK</w:t>
      </w:r>
      <w:proofErr w:type="gramStart"/>
      <w:r w:rsidRPr="00593113">
        <w:rPr>
          <w:b/>
          <w:bCs/>
        </w:rPr>
        <w:t>1:  Staj</w:t>
      </w:r>
      <w:proofErr w:type="gramEnd"/>
      <w:r w:rsidRPr="00593113">
        <w:rPr>
          <w:b/>
          <w:bCs/>
        </w:rPr>
        <w:t xml:space="preserve"> Başvuru İş Akış Şeması</w:t>
      </w:r>
    </w:p>
    <w:p w14:paraId="53843341" w14:textId="77777777" w:rsidR="00F97602" w:rsidRDefault="00F97602" w:rsidP="00572FD7"/>
    <w:p w14:paraId="11AF158A" w14:textId="77777777" w:rsidR="00F97602" w:rsidRDefault="00593113" w:rsidP="00572FD7">
      <w:r>
        <w:rPr>
          <w:noProof/>
        </w:rPr>
        <w:drawing>
          <wp:inline distT="0" distB="0" distL="0" distR="0" wp14:anchorId="262155F2" wp14:editId="67EAE1D4">
            <wp:extent cx="3871608" cy="3666334"/>
            <wp:effectExtent l="0" t="0" r="0" b="0"/>
            <wp:docPr id="425959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5907" name="Resim 425959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7498" cy="3738200"/>
                    </a:xfrm>
                    <a:prstGeom prst="rect">
                      <a:avLst/>
                    </a:prstGeom>
                  </pic:spPr>
                </pic:pic>
              </a:graphicData>
            </a:graphic>
          </wp:inline>
        </w:drawing>
      </w:r>
    </w:p>
    <w:p w14:paraId="04DA0935" w14:textId="77777777" w:rsidR="00F97602" w:rsidRDefault="00F97602" w:rsidP="00572FD7"/>
    <w:p w14:paraId="3B9FE0F7" w14:textId="77777777" w:rsidR="00AB7FA8" w:rsidRDefault="00AB7FA8" w:rsidP="00572FD7"/>
    <w:p w14:paraId="7F862BBC" w14:textId="77777777" w:rsidR="00F97602" w:rsidRDefault="00F97602" w:rsidP="00572FD7"/>
    <w:p w14:paraId="5948BA7D" w14:textId="77777777" w:rsidR="00F97602" w:rsidRDefault="00F97602" w:rsidP="00F97602">
      <w:pPr>
        <w:rPr>
          <w:sz w:val="18"/>
          <w:szCs w:val="18"/>
        </w:rPr>
      </w:pPr>
    </w:p>
    <w:p w14:paraId="56273C87" w14:textId="77777777" w:rsidR="00F97602" w:rsidRDefault="00F97602" w:rsidP="00F97602">
      <w:pPr>
        <w:ind w:firstLine="708"/>
        <w:rPr>
          <w:sz w:val="18"/>
          <w:szCs w:val="18"/>
        </w:rPr>
      </w:pPr>
    </w:p>
    <w:p w14:paraId="3A49EF32" w14:textId="77777777" w:rsidR="00F97602" w:rsidRDefault="00F97602" w:rsidP="00F97602">
      <w:pPr>
        <w:ind w:firstLine="708"/>
        <w:rPr>
          <w:sz w:val="18"/>
          <w:szCs w:val="18"/>
        </w:rPr>
      </w:pPr>
    </w:p>
    <w:p w14:paraId="416A1713" w14:textId="77777777" w:rsidR="00F97602" w:rsidRDefault="00F97602" w:rsidP="00F97602">
      <w:pPr>
        <w:ind w:firstLine="708"/>
        <w:rPr>
          <w:sz w:val="18"/>
          <w:szCs w:val="18"/>
        </w:rPr>
      </w:pPr>
    </w:p>
    <w:p w14:paraId="1E03F970" w14:textId="77777777" w:rsidR="00F97602" w:rsidRDefault="00F97602" w:rsidP="00F97602">
      <w:pPr>
        <w:ind w:firstLine="708"/>
        <w:rPr>
          <w:sz w:val="18"/>
          <w:szCs w:val="18"/>
        </w:rPr>
      </w:pPr>
    </w:p>
    <w:p w14:paraId="198506BF" w14:textId="77777777" w:rsidR="00F97602" w:rsidRDefault="00F97602" w:rsidP="00F97602">
      <w:pPr>
        <w:ind w:firstLine="708"/>
        <w:rPr>
          <w:sz w:val="18"/>
          <w:szCs w:val="18"/>
        </w:rPr>
      </w:pPr>
    </w:p>
    <w:p w14:paraId="1F6084B0" w14:textId="77777777" w:rsidR="00F97602" w:rsidRDefault="00F97602" w:rsidP="00F97602">
      <w:pPr>
        <w:ind w:firstLine="708"/>
        <w:rPr>
          <w:sz w:val="18"/>
          <w:szCs w:val="18"/>
        </w:rPr>
      </w:pPr>
    </w:p>
    <w:p w14:paraId="54CF095C" w14:textId="77777777" w:rsidR="00F97602" w:rsidRDefault="00F97602" w:rsidP="00F97602">
      <w:pPr>
        <w:ind w:firstLine="708"/>
        <w:rPr>
          <w:sz w:val="18"/>
          <w:szCs w:val="18"/>
        </w:rPr>
      </w:pPr>
    </w:p>
    <w:p w14:paraId="25A6FBD2" w14:textId="77777777" w:rsidR="00F97602" w:rsidRDefault="00F97602" w:rsidP="00F97602">
      <w:pPr>
        <w:ind w:firstLine="708"/>
        <w:rPr>
          <w:sz w:val="18"/>
          <w:szCs w:val="18"/>
        </w:rPr>
      </w:pPr>
    </w:p>
    <w:p w14:paraId="12176243" w14:textId="77777777" w:rsidR="00F97602" w:rsidRPr="00F97602" w:rsidRDefault="00F97602" w:rsidP="00F97602">
      <w:pPr>
        <w:ind w:firstLine="708"/>
        <w:rPr>
          <w:sz w:val="18"/>
          <w:szCs w:val="18"/>
        </w:rPr>
      </w:pPr>
    </w:p>
    <w:sectPr w:rsidR="00F97602" w:rsidRPr="00F97602" w:rsidSect="009A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D7"/>
    <w:rsid w:val="00092157"/>
    <w:rsid w:val="00120705"/>
    <w:rsid w:val="00250DEB"/>
    <w:rsid w:val="00295F7E"/>
    <w:rsid w:val="00336FA0"/>
    <w:rsid w:val="003E49FF"/>
    <w:rsid w:val="00453917"/>
    <w:rsid w:val="00572FD7"/>
    <w:rsid w:val="00593113"/>
    <w:rsid w:val="005F5DC4"/>
    <w:rsid w:val="00626977"/>
    <w:rsid w:val="006B7F1F"/>
    <w:rsid w:val="00895AAC"/>
    <w:rsid w:val="00896126"/>
    <w:rsid w:val="008F57AA"/>
    <w:rsid w:val="009A0D32"/>
    <w:rsid w:val="00A61DE2"/>
    <w:rsid w:val="00AB7FA8"/>
    <w:rsid w:val="00B33D42"/>
    <w:rsid w:val="00B40D32"/>
    <w:rsid w:val="00BB4EC7"/>
    <w:rsid w:val="00C0717D"/>
    <w:rsid w:val="00C4399B"/>
    <w:rsid w:val="00D67B91"/>
    <w:rsid w:val="00F31481"/>
    <w:rsid w:val="00F97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34D5"/>
  <w15:docId w15:val="{19453256-BD84-4D4D-9BC6-DF6434A2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72FD7"/>
    <w:rPr>
      <w:color w:val="0000FF" w:themeColor="hyperlink"/>
      <w:u w:val="single"/>
    </w:rPr>
  </w:style>
  <w:style w:type="character" w:styleId="zmlenmeyenBahsetme">
    <w:name w:val="Unresolved Mention"/>
    <w:basedOn w:val="VarsaylanParagrafYazTipi"/>
    <w:uiPriority w:val="99"/>
    <w:semiHidden/>
    <w:unhideWhenUsed/>
    <w:rsid w:val="0045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uhendislik.aku.edu.tr/staj-is-akis-sema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2025-07-08T08:29:00Z</dcterms:created>
  <dcterms:modified xsi:type="dcterms:W3CDTF">2025-07-08T08:29:00Z</dcterms:modified>
</cp:coreProperties>
</file>